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8FBD" w14:textId="77777777" w:rsidR="00AF4693" w:rsidRPr="006438BD" w:rsidRDefault="00AF4693" w:rsidP="00AF46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bookmarkStart w:id="0" w:name="_Toc166676060"/>
    </w:p>
    <w:p w14:paraId="5BFBF79E" w14:textId="1B79BA8F" w:rsidR="002F7E0A" w:rsidRDefault="00ED08D7" w:rsidP="00AF469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Produkt</w:t>
      </w:r>
      <w:r w:rsidR="002F7E0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beschreibung für die Kapazitätsvermarktung </w:t>
      </w:r>
    </w:p>
    <w:p w14:paraId="181ADBC9" w14:textId="3F5E1A0B" w:rsidR="00842A8A" w:rsidRDefault="008E5426" w:rsidP="00AF469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F7E0A">
        <w:rPr>
          <w:rFonts w:asciiTheme="minorHAnsi" w:hAnsiTheme="minorHAnsi" w:cstheme="minorHAnsi"/>
          <w:b/>
          <w:bCs/>
          <w:color w:val="000000"/>
          <w:sz w:val="28"/>
          <w:szCs w:val="28"/>
        </w:rPr>
        <w:t>für den Erdgasspeicher UGS Wolfersberg</w:t>
      </w:r>
    </w:p>
    <w:p w14:paraId="69DF6F50" w14:textId="3782AD58" w:rsidR="00AF4693" w:rsidRPr="006438BD" w:rsidRDefault="006522A6" w:rsidP="008F520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6BA81D40">
        <w:rPr>
          <w:rFonts w:asciiTheme="minorHAnsi" w:hAnsiTheme="minorHAnsi" w:cstheme="minorBidi"/>
          <w:color w:val="000000" w:themeColor="text1"/>
        </w:rPr>
        <w:t xml:space="preserve">Stand: </w:t>
      </w:r>
      <w:r w:rsidR="00A64E8C">
        <w:rPr>
          <w:rFonts w:asciiTheme="minorHAnsi" w:hAnsiTheme="minorHAnsi" w:cstheme="minorBidi"/>
          <w:color w:val="000000" w:themeColor="text1"/>
        </w:rPr>
        <w:t>04</w:t>
      </w:r>
      <w:r w:rsidR="009A2795">
        <w:rPr>
          <w:rFonts w:asciiTheme="minorHAnsi" w:hAnsiTheme="minorHAnsi" w:cstheme="minorBidi"/>
          <w:color w:val="000000" w:themeColor="text1"/>
        </w:rPr>
        <w:t>.</w:t>
      </w:r>
      <w:r w:rsidR="00E6721A">
        <w:rPr>
          <w:rFonts w:asciiTheme="minorHAnsi" w:hAnsiTheme="minorHAnsi" w:cstheme="minorBidi"/>
          <w:color w:val="000000" w:themeColor="text1"/>
        </w:rPr>
        <w:t>0</w:t>
      </w:r>
      <w:r w:rsidR="00A64E8C">
        <w:rPr>
          <w:rFonts w:asciiTheme="minorHAnsi" w:hAnsiTheme="minorHAnsi" w:cstheme="minorBidi"/>
          <w:color w:val="000000" w:themeColor="text1"/>
        </w:rPr>
        <w:t>9</w:t>
      </w:r>
      <w:r w:rsidR="790799E9" w:rsidRPr="00ED52A3">
        <w:rPr>
          <w:rFonts w:asciiTheme="minorHAnsi" w:hAnsiTheme="minorHAnsi" w:cstheme="minorBidi"/>
          <w:color w:val="000000" w:themeColor="text1"/>
        </w:rPr>
        <w:t>.202</w:t>
      </w:r>
      <w:r w:rsidR="00E6721A">
        <w:rPr>
          <w:rFonts w:asciiTheme="minorHAnsi" w:hAnsiTheme="minorHAnsi" w:cstheme="minorBidi"/>
          <w:color w:val="000000" w:themeColor="text1"/>
        </w:rPr>
        <w:t>5</w:t>
      </w:r>
      <w:r w:rsidR="009F31B0">
        <w:rPr>
          <w:rFonts w:ascii="Arial" w:hAnsi="Arial" w:cs="Arial"/>
          <w:b/>
        </w:rPr>
        <w:br/>
      </w:r>
    </w:p>
    <w:p w14:paraId="7E1C9921" w14:textId="7AE948E7" w:rsidR="00731D99" w:rsidRDefault="004D3394" w:rsidP="00FE7336">
      <w:pPr>
        <w:pStyle w:val="Default"/>
        <w:numPr>
          <w:ilvl w:val="0"/>
          <w:numId w:val="3"/>
        </w:numPr>
        <w:tabs>
          <w:tab w:val="clear" w:pos="360"/>
          <w:tab w:val="num" w:pos="567"/>
        </w:tabs>
        <w:spacing w:after="120" w:line="300" w:lineRule="exac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Toc166676096"/>
      <w:r>
        <w:rPr>
          <w:rFonts w:asciiTheme="minorHAnsi" w:hAnsiTheme="minorHAnsi" w:cstheme="minorHAnsi"/>
          <w:color w:val="auto"/>
          <w:sz w:val="22"/>
          <w:szCs w:val="22"/>
        </w:rPr>
        <w:t xml:space="preserve">Gegenstand dieses Ausschreibungsverfahrens sind Speicherkapazitäten im Zeitraum </w:t>
      </w:r>
      <w:r w:rsidR="00A64E8C">
        <w:rPr>
          <w:rFonts w:asciiTheme="minorHAnsi" w:hAnsiTheme="minorHAnsi" w:cstheme="minorHAnsi"/>
          <w:color w:val="auto"/>
          <w:sz w:val="22"/>
          <w:szCs w:val="22"/>
        </w:rPr>
        <w:t>06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633C3A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A64E8C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633C3A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E6721A">
        <w:rPr>
          <w:rFonts w:asciiTheme="minorHAnsi" w:hAnsiTheme="minorHAnsi" w:cstheme="minorHAnsi"/>
          <w:color w:val="auto"/>
          <w:sz w:val="22"/>
          <w:szCs w:val="22"/>
        </w:rPr>
        <w:t>5</w:t>
      </w:r>
      <w:r>
        <w:rPr>
          <w:rFonts w:asciiTheme="minorHAnsi" w:hAnsiTheme="minorHAnsi" w:cstheme="minorHAnsi"/>
          <w:color w:val="auto"/>
          <w:sz w:val="22"/>
          <w:szCs w:val="22"/>
        </w:rPr>
        <w:t>, 06:00 Uhr bis 01.04.202</w:t>
      </w:r>
      <w:r w:rsidR="00E6721A">
        <w:rPr>
          <w:rFonts w:asciiTheme="minorHAnsi" w:hAnsiTheme="minorHAnsi" w:cstheme="minorHAnsi"/>
          <w:color w:val="auto"/>
          <w:sz w:val="22"/>
          <w:szCs w:val="22"/>
        </w:rPr>
        <w:t>6</w:t>
      </w:r>
      <w:r>
        <w:rPr>
          <w:rFonts w:asciiTheme="minorHAnsi" w:hAnsiTheme="minorHAnsi" w:cstheme="minorHAnsi"/>
          <w:color w:val="auto"/>
          <w:sz w:val="22"/>
          <w:szCs w:val="22"/>
        </w:rPr>
        <w:t>, 06:00 Uhr.</w:t>
      </w:r>
    </w:p>
    <w:p w14:paraId="3E1C7DE4" w14:textId="5995A3A0" w:rsidR="004D3394" w:rsidRPr="001D46BB" w:rsidRDefault="00F93784" w:rsidP="001D46BB">
      <w:pPr>
        <w:pStyle w:val="Default"/>
        <w:numPr>
          <w:ilvl w:val="0"/>
          <w:numId w:val="3"/>
        </w:numPr>
        <w:tabs>
          <w:tab w:val="clear" w:pos="360"/>
          <w:tab w:val="num" w:pos="567"/>
        </w:tabs>
        <w:spacing w:after="120" w:line="300" w:lineRule="exact"/>
        <w:ind w:left="567" w:hanging="567"/>
        <w:rPr>
          <w:rFonts w:asciiTheme="minorHAnsi" w:hAnsiTheme="minorHAnsi" w:cstheme="minorBidi"/>
          <w:color w:val="auto"/>
          <w:sz w:val="22"/>
          <w:szCs w:val="22"/>
        </w:rPr>
      </w:pPr>
      <w:r w:rsidRPr="0DB00E35">
        <w:rPr>
          <w:rFonts w:asciiTheme="minorHAnsi" w:hAnsiTheme="minorHAnsi" w:cstheme="minorBidi"/>
          <w:color w:val="auto"/>
          <w:sz w:val="22"/>
          <w:szCs w:val="22"/>
        </w:rPr>
        <w:t>Ausgeschrieben</w:t>
      </w:r>
      <w:r w:rsidR="00BF64CE"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8F4E47">
        <w:rPr>
          <w:rFonts w:asciiTheme="minorHAnsi" w:hAnsiTheme="minorHAnsi" w:cstheme="minorBidi"/>
          <w:color w:val="auto"/>
          <w:sz w:val="22"/>
          <w:szCs w:val="22"/>
        </w:rPr>
        <w:t>werden</w:t>
      </w:r>
      <w:r w:rsidR="00E6721A">
        <w:rPr>
          <w:rFonts w:asciiTheme="minorHAnsi" w:hAnsiTheme="minorHAnsi" w:cstheme="minorBidi"/>
          <w:color w:val="auto"/>
          <w:sz w:val="22"/>
          <w:szCs w:val="22"/>
        </w:rPr>
        <w:t>:</w:t>
      </w:r>
      <w:r w:rsidR="00E6721A">
        <w:rPr>
          <w:rFonts w:asciiTheme="minorHAnsi" w:hAnsiTheme="minorHAnsi" w:cstheme="minorBidi"/>
          <w:color w:val="auto"/>
          <w:sz w:val="22"/>
          <w:szCs w:val="22"/>
        </w:rPr>
        <w:br/>
      </w:r>
      <w:r w:rsidR="003967A0">
        <w:rPr>
          <w:rFonts w:asciiTheme="minorHAnsi" w:hAnsiTheme="minorHAnsi" w:cstheme="minorBidi"/>
          <w:color w:val="auto"/>
          <w:sz w:val="22"/>
          <w:szCs w:val="22"/>
        </w:rPr>
        <w:t xml:space="preserve">Vier </w:t>
      </w:r>
      <w:r w:rsidR="001B465C">
        <w:rPr>
          <w:rFonts w:asciiTheme="minorHAnsi" w:hAnsiTheme="minorHAnsi" w:cstheme="minorBidi"/>
          <w:color w:val="auto"/>
          <w:sz w:val="22"/>
          <w:szCs w:val="22"/>
        </w:rPr>
        <w:t>identische</w:t>
      </w:r>
      <w:r w:rsidR="003967A0">
        <w:rPr>
          <w:rFonts w:asciiTheme="minorHAnsi" w:hAnsiTheme="minorHAnsi" w:cstheme="minorBidi"/>
          <w:color w:val="auto"/>
          <w:sz w:val="22"/>
          <w:szCs w:val="22"/>
        </w:rPr>
        <w:t xml:space="preserve"> Lose à </w:t>
      </w:r>
      <w:r w:rsidR="00E6721A">
        <w:rPr>
          <w:rFonts w:asciiTheme="minorHAnsi" w:hAnsiTheme="minorHAnsi" w:cstheme="minorBidi"/>
          <w:color w:val="auto"/>
          <w:sz w:val="22"/>
          <w:szCs w:val="22"/>
        </w:rPr>
        <w:t>500 GWh Arbeitsgaskapazität</w:t>
      </w:r>
    </w:p>
    <w:bookmarkEnd w:id="0"/>
    <w:bookmarkEnd w:id="1"/>
    <w:p w14:paraId="34077F25" w14:textId="77777777" w:rsidR="00A64E8C" w:rsidRDefault="008F4E47" w:rsidP="00A64E8C">
      <w:pPr>
        <w:pStyle w:val="Default"/>
        <w:numPr>
          <w:ilvl w:val="0"/>
          <w:numId w:val="3"/>
        </w:numPr>
        <w:tabs>
          <w:tab w:val="clear" w:pos="360"/>
          <w:tab w:val="num" w:pos="567"/>
        </w:tabs>
        <w:spacing w:after="120" w:line="300" w:lineRule="exact"/>
        <w:ind w:left="567" w:hanging="567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Die</w:t>
      </w:r>
      <w:r w:rsidR="00E75A5C">
        <w:rPr>
          <w:rFonts w:asciiTheme="minorHAnsi" w:hAnsiTheme="minorHAnsi" w:cstheme="minorBidi"/>
          <w:color w:val="auto"/>
          <w:sz w:val="22"/>
          <w:szCs w:val="22"/>
        </w:rPr>
        <w:t xml:space="preserve"> Los</w:t>
      </w:r>
      <w:r>
        <w:rPr>
          <w:rFonts w:asciiTheme="minorHAnsi" w:hAnsiTheme="minorHAnsi" w:cstheme="minorBidi"/>
          <w:color w:val="auto"/>
          <w:sz w:val="22"/>
          <w:szCs w:val="22"/>
        </w:rPr>
        <w:t>e</w:t>
      </w:r>
      <w:r w:rsidR="00E75A5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>verfügen</w:t>
      </w:r>
      <w:r w:rsidR="00E75A5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1D26B62E" w:rsidRPr="6BA81D40">
        <w:rPr>
          <w:rFonts w:asciiTheme="minorHAnsi" w:hAnsiTheme="minorHAnsi" w:cstheme="minorBidi"/>
          <w:color w:val="auto"/>
          <w:sz w:val="22"/>
          <w:szCs w:val="22"/>
        </w:rPr>
        <w:t xml:space="preserve">über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eine </w:t>
      </w:r>
      <w:r w:rsidR="1D26B62E" w:rsidRPr="6BA81D40">
        <w:rPr>
          <w:rFonts w:asciiTheme="minorHAnsi" w:hAnsiTheme="minorHAnsi" w:cstheme="minorBidi"/>
          <w:color w:val="auto"/>
          <w:sz w:val="22"/>
          <w:szCs w:val="22"/>
        </w:rPr>
        <w:t>feste Speicherkapazität</w:t>
      </w:r>
      <w:r w:rsidR="003967A0">
        <w:rPr>
          <w:rFonts w:asciiTheme="minorHAnsi" w:hAnsiTheme="minorHAnsi" w:cstheme="minorBidi"/>
          <w:color w:val="auto"/>
          <w:sz w:val="22"/>
          <w:szCs w:val="22"/>
        </w:rPr>
        <w:t>, teilweise</w:t>
      </w:r>
      <w:r w:rsidR="1D26B62E" w:rsidRPr="6BA81D40">
        <w:rPr>
          <w:rFonts w:asciiTheme="minorHAnsi" w:hAnsiTheme="minorHAnsi" w:cstheme="minorBidi"/>
          <w:color w:val="auto"/>
          <w:sz w:val="22"/>
          <w:szCs w:val="22"/>
        </w:rPr>
        <w:t xml:space="preserve"> mit kenn</w:t>
      </w:r>
      <w:r w:rsidR="7BF4F6A4" w:rsidRPr="6BA81D40">
        <w:rPr>
          <w:rFonts w:asciiTheme="minorHAnsi" w:hAnsiTheme="minorHAnsi" w:cstheme="minorBidi"/>
          <w:color w:val="auto"/>
          <w:sz w:val="22"/>
          <w:szCs w:val="22"/>
        </w:rPr>
        <w:t>linienabhängiger</w:t>
      </w:r>
      <w:r w:rsidR="1D26B62E" w:rsidRPr="6BA81D40">
        <w:rPr>
          <w:rFonts w:asciiTheme="minorHAnsi" w:hAnsiTheme="minorHAnsi" w:cstheme="minorBidi"/>
          <w:color w:val="auto"/>
          <w:sz w:val="22"/>
          <w:szCs w:val="22"/>
        </w:rPr>
        <w:t xml:space="preserve"> Nutzung</w:t>
      </w:r>
      <w:r w:rsidR="23AAE8AD" w:rsidRPr="6BA81D40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1D26B62E">
        <w:br/>
      </w:r>
      <w:r w:rsidR="06631495" w:rsidRPr="6BA81D40">
        <w:rPr>
          <w:rFonts w:asciiTheme="minorHAnsi" w:hAnsiTheme="minorHAnsi" w:cstheme="minorBidi"/>
          <w:color w:val="auto"/>
          <w:sz w:val="22"/>
          <w:szCs w:val="22"/>
        </w:rPr>
        <w:t xml:space="preserve">Der Speicher kann </w:t>
      </w:r>
      <w:proofErr w:type="spellStart"/>
      <w:r w:rsidR="06631495" w:rsidRPr="6BA81D40">
        <w:rPr>
          <w:rFonts w:asciiTheme="minorHAnsi" w:hAnsiTheme="minorHAnsi" w:cstheme="minorBidi"/>
          <w:color w:val="auto"/>
          <w:sz w:val="22"/>
          <w:szCs w:val="22"/>
        </w:rPr>
        <w:t>ﬂexibel</w:t>
      </w:r>
      <w:proofErr w:type="spellEnd"/>
      <w:r w:rsidR="06631495" w:rsidRPr="6BA81D40">
        <w:rPr>
          <w:rFonts w:asciiTheme="minorHAnsi" w:hAnsiTheme="minorHAnsi" w:cstheme="minorBidi"/>
          <w:color w:val="auto"/>
          <w:sz w:val="22"/>
          <w:szCs w:val="22"/>
        </w:rPr>
        <w:t xml:space="preserve"> gefahren werden, ohne saisonale Beschränkungen und bietet kurze Vorlaufzeiten bei der Betriebsartenumstellung für die Betriebsbereitschaft (jeweils 2 Stunden).</w:t>
      </w:r>
    </w:p>
    <w:p w14:paraId="2FC0071B" w14:textId="76CD10B9" w:rsidR="00A64E8C" w:rsidRPr="00A64E8C" w:rsidRDefault="49990C19" w:rsidP="00A64E8C">
      <w:pPr>
        <w:pStyle w:val="Default"/>
        <w:numPr>
          <w:ilvl w:val="0"/>
          <w:numId w:val="3"/>
        </w:numPr>
        <w:tabs>
          <w:tab w:val="clear" w:pos="360"/>
          <w:tab w:val="num" w:pos="567"/>
        </w:tabs>
        <w:spacing w:after="120" w:line="300" w:lineRule="exact"/>
        <w:ind w:left="567" w:hanging="567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64E8C">
        <w:rPr>
          <w:rFonts w:asciiTheme="minorHAnsi" w:hAnsiTheme="minorHAnsi" w:cstheme="minorBidi"/>
          <w:sz w:val="22"/>
          <w:szCs w:val="22"/>
          <w:u w:val="single"/>
        </w:rPr>
        <w:t>Speicherleistung</w:t>
      </w:r>
      <w:r w:rsidR="003967A0">
        <w:t xml:space="preserve"> </w:t>
      </w:r>
      <w:r w:rsidR="003967A0">
        <w:br/>
      </w:r>
      <w:r w:rsidR="00E6721A" w:rsidRPr="00A64E8C">
        <w:rPr>
          <w:rFonts w:asciiTheme="minorHAnsi" w:hAnsiTheme="minorHAnsi" w:cstheme="minorBidi"/>
          <w:sz w:val="22"/>
          <w:szCs w:val="22"/>
        </w:rPr>
        <w:t xml:space="preserve">a)  </w:t>
      </w:r>
      <w:proofErr w:type="spellStart"/>
      <w:r w:rsidR="003967A0" w:rsidRPr="00A64E8C">
        <w:rPr>
          <w:rFonts w:asciiTheme="minorHAnsi" w:hAnsiTheme="minorHAnsi" w:cstheme="minorBidi"/>
          <w:sz w:val="22"/>
          <w:szCs w:val="22"/>
        </w:rPr>
        <w:t>Einspeicherleistung</w:t>
      </w:r>
      <w:proofErr w:type="spellEnd"/>
      <w:r w:rsidR="003967A0" w:rsidRPr="00A64E8C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88DCC33" w14:textId="1A00E78F" w:rsidR="00A64E8C" w:rsidRPr="00A64E8C" w:rsidRDefault="00A64E8C" w:rsidP="00A64E8C">
      <w:pPr>
        <w:ind w:left="567"/>
        <w:rPr>
          <w:rFonts w:asciiTheme="minorHAnsi" w:hAnsiTheme="minorHAnsi" w:cstheme="minorBidi"/>
          <w:sz w:val="22"/>
          <w:szCs w:val="22"/>
        </w:rPr>
      </w:pPr>
      <w:r w:rsidRPr="00A64E8C">
        <w:rPr>
          <w:rFonts w:asciiTheme="minorHAnsi" w:hAnsiTheme="minorHAnsi" w:cstheme="minorBidi"/>
          <w:sz w:val="22"/>
          <w:szCs w:val="22"/>
        </w:rPr>
        <w:t xml:space="preserve">Bis zu einem Füllstand von 72,64% (363.215,6 MWh) beträgt die </w:t>
      </w:r>
      <w:proofErr w:type="spellStart"/>
      <w:r w:rsidRPr="00A64E8C">
        <w:rPr>
          <w:rFonts w:asciiTheme="minorHAnsi" w:hAnsiTheme="minorHAnsi" w:cstheme="minorBidi"/>
          <w:sz w:val="22"/>
          <w:szCs w:val="22"/>
        </w:rPr>
        <w:t>Einspeicherleistung</w:t>
      </w:r>
      <w:proofErr w:type="spellEnd"/>
      <w:r w:rsidRPr="00A64E8C">
        <w:rPr>
          <w:rFonts w:asciiTheme="minorHAnsi" w:hAnsiTheme="minorHAnsi" w:cstheme="minorBidi"/>
          <w:sz w:val="22"/>
          <w:szCs w:val="22"/>
        </w:rPr>
        <w:t xml:space="preserve"> je Los </w:t>
      </w:r>
      <w:r w:rsidRPr="00A64E8C">
        <w:rPr>
          <w:rFonts w:asciiTheme="minorHAnsi" w:hAnsiTheme="minorHAnsi" w:cstheme="minorBidi"/>
          <w:b/>
          <w:bCs/>
          <w:sz w:val="22"/>
          <w:szCs w:val="22"/>
        </w:rPr>
        <w:t>395,5 MWh/h</w:t>
      </w:r>
      <w:r w:rsidRPr="00A64E8C">
        <w:rPr>
          <w:rFonts w:asciiTheme="minorHAnsi" w:hAnsiTheme="minorHAnsi" w:cstheme="minorBidi"/>
          <w:sz w:val="22"/>
          <w:szCs w:val="22"/>
        </w:rPr>
        <w:t xml:space="preserve">. </w:t>
      </w:r>
      <w:r w:rsidRPr="00A64E8C">
        <w:rPr>
          <w:rFonts w:asciiTheme="minorHAnsi" w:hAnsiTheme="minorHAnsi" w:cstheme="minorBidi"/>
          <w:sz w:val="22"/>
          <w:szCs w:val="22"/>
        </w:rPr>
        <w:br/>
        <w:t xml:space="preserve">Ab einem Füllstand von 363.215,6 MWh beträgt die </w:t>
      </w:r>
      <w:proofErr w:type="spellStart"/>
      <w:r w:rsidRPr="00A64E8C">
        <w:rPr>
          <w:rFonts w:asciiTheme="minorHAnsi" w:hAnsiTheme="minorHAnsi" w:cstheme="minorBidi"/>
          <w:sz w:val="22"/>
          <w:szCs w:val="22"/>
        </w:rPr>
        <w:t>Einspeicherleistung</w:t>
      </w:r>
      <w:proofErr w:type="spellEnd"/>
      <w:r w:rsidRPr="00A64E8C">
        <w:rPr>
          <w:rFonts w:asciiTheme="minorHAnsi" w:hAnsiTheme="minorHAnsi" w:cstheme="minorBidi"/>
          <w:sz w:val="22"/>
          <w:szCs w:val="22"/>
        </w:rPr>
        <w:t xml:space="preserve"> bis zur vollständigen Befüllung </w:t>
      </w:r>
      <w:r w:rsidRPr="00A64E8C">
        <w:rPr>
          <w:rFonts w:asciiTheme="minorHAnsi" w:hAnsiTheme="minorHAnsi" w:cstheme="minorBidi"/>
          <w:b/>
          <w:bCs/>
          <w:sz w:val="22"/>
          <w:szCs w:val="22"/>
        </w:rPr>
        <w:t>339,0 MWh/h</w:t>
      </w:r>
      <w:r w:rsidRPr="00A64E8C">
        <w:rPr>
          <w:rFonts w:asciiTheme="minorHAnsi" w:hAnsiTheme="minorHAnsi" w:cstheme="minorBidi"/>
          <w:sz w:val="22"/>
          <w:szCs w:val="22"/>
        </w:rPr>
        <w:t>.</w:t>
      </w:r>
    </w:p>
    <w:p w14:paraId="0F8FA6C3" w14:textId="1BB54F90" w:rsidR="49990C19" w:rsidRPr="003967A0" w:rsidRDefault="329C3D26" w:rsidP="00A64E8C">
      <w:pPr>
        <w:pStyle w:val="Default"/>
        <w:spacing w:after="120" w:line="300" w:lineRule="exact"/>
        <w:ind w:left="567"/>
        <w:rPr>
          <w:rFonts w:asciiTheme="minorHAnsi" w:hAnsiTheme="minorHAnsi" w:cstheme="minorBidi"/>
          <w:color w:val="auto"/>
          <w:sz w:val="22"/>
          <w:szCs w:val="22"/>
        </w:rPr>
      </w:pPr>
      <w:r w:rsidRPr="003967A0">
        <w:rPr>
          <w:rFonts w:asciiTheme="minorHAnsi" w:hAnsiTheme="minorHAnsi" w:cstheme="minorBidi"/>
          <w:color w:val="auto"/>
          <w:sz w:val="22"/>
          <w:szCs w:val="22"/>
        </w:rPr>
        <w:t xml:space="preserve">b) </w:t>
      </w:r>
      <w:r w:rsidR="00A64E8C">
        <w:rPr>
          <w:rFonts w:asciiTheme="minorHAnsi" w:hAnsiTheme="minorHAnsi" w:cstheme="minorBidi"/>
          <w:color w:val="auto"/>
          <w:sz w:val="22"/>
          <w:szCs w:val="22"/>
        </w:rPr>
        <w:t>Ausspeicherleistung</w:t>
      </w:r>
      <w:r w:rsidR="00A64E8C">
        <w:rPr>
          <w:rFonts w:asciiTheme="minorHAnsi" w:hAnsiTheme="minorHAnsi" w:cstheme="minorBidi"/>
          <w:color w:val="auto"/>
          <w:sz w:val="22"/>
          <w:szCs w:val="22"/>
        </w:rPr>
        <w:br/>
        <w:t>D</w:t>
      </w:r>
      <w:r w:rsidR="003967A0">
        <w:rPr>
          <w:rFonts w:asciiTheme="minorHAnsi" w:hAnsiTheme="minorHAnsi" w:cstheme="minorBidi"/>
          <w:color w:val="auto"/>
          <w:sz w:val="22"/>
          <w:szCs w:val="22"/>
        </w:rPr>
        <w:t xml:space="preserve">ie </w:t>
      </w:r>
      <w:r w:rsidR="00E6721A" w:rsidRPr="003967A0">
        <w:rPr>
          <w:rFonts w:asciiTheme="minorHAnsi" w:hAnsiTheme="minorHAnsi" w:cstheme="minorBidi"/>
          <w:color w:val="auto"/>
          <w:sz w:val="22"/>
          <w:szCs w:val="22"/>
        </w:rPr>
        <w:t>maximale</w:t>
      </w:r>
      <w:r w:rsidRPr="003967A0">
        <w:rPr>
          <w:rFonts w:asciiTheme="minorHAnsi" w:hAnsiTheme="minorHAnsi" w:cstheme="minorBidi"/>
          <w:color w:val="auto"/>
          <w:sz w:val="22"/>
          <w:szCs w:val="22"/>
        </w:rPr>
        <w:t xml:space="preserve"> Ausspeicherleistung</w:t>
      </w:r>
      <w:r w:rsidR="008F4E47" w:rsidRPr="003967A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6721A" w:rsidRPr="003967A0">
        <w:rPr>
          <w:rFonts w:asciiTheme="minorHAnsi" w:hAnsiTheme="minorHAnsi" w:cstheme="minorBidi"/>
          <w:color w:val="auto"/>
          <w:sz w:val="22"/>
          <w:szCs w:val="22"/>
        </w:rPr>
        <w:t>(a</w:t>
      </w:r>
      <w:r w:rsidRPr="003967A0">
        <w:rPr>
          <w:rFonts w:asciiTheme="minorHAnsi" w:hAnsiTheme="minorHAnsi" w:cstheme="minorBidi"/>
          <w:color w:val="auto"/>
          <w:sz w:val="22"/>
          <w:szCs w:val="22"/>
        </w:rPr>
        <w:t>bfallend gemäß anteiliger Speicherkurve)</w:t>
      </w:r>
      <w:r w:rsidR="00A64E8C">
        <w:rPr>
          <w:rFonts w:asciiTheme="minorHAnsi" w:hAnsiTheme="minorHAnsi" w:cstheme="minorBidi"/>
          <w:color w:val="auto"/>
          <w:sz w:val="22"/>
          <w:szCs w:val="22"/>
        </w:rPr>
        <w:t xml:space="preserve"> beträgt </w:t>
      </w:r>
      <w:r w:rsidR="00A64E8C">
        <w:rPr>
          <w:rFonts w:asciiTheme="minorHAnsi" w:hAnsiTheme="minorHAnsi" w:cstheme="minorBidi"/>
          <w:color w:val="auto"/>
          <w:sz w:val="22"/>
          <w:szCs w:val="22"/>
        </w:rPr>
        <w:br/>
      </w:r>
      <w:r w:rsidR="00E6721A" w:rsidRPr="003967A0">
        <w:rPr>
          <w:rFonts w:asciiTheme="minorHAnsi" w:hAnsiTheme="minorHAnsi" w:cstheme="minorBidi"/>
          <w:b/>
          <w:bCs/>
          <w:color w:val="auto"/>
          <w:sz w:val="22"/>
          <w:szCs w:val="22"/>
        </w:rPr>
        <w:t>3</w:t>
      </w:r>
      <w:r w:rsidR="001B465C">
        <w:rPr>
          <w:rFonts w:asciiTheme="minorHAnsi" w:hAnsiTheme="minorHAnsi" w:cstheme="minorBidi"/>
          <w:b/>
          <w:bCs/>
          <w:color w:val="auto"/>
          <w:sz w:val="22"/>
          <w:szCs w:val="22"/>
        </w:rPr>
        <w:t>32</w:t>
      </w:r>
      <w:r w:rsidR="009A2795" w:rsidRPr="003967A0">
        <w:rPr>
          <w:rFonts w:asciiTheme="minorHAnsi" w:hAnsiTheme="minorHAnsi" w:cstheme="minorBidi"/>
          <w:b/>
          <w:bCs/>
          <w:color w:val="auto"/>
          <w:sz w:val="22"/>
          <w:szCs w:val="22"/>
        </w:rPr>
        <w:t>,0</w:t>
      </w:r>
      <w:r w:rsidR="00E6721A" w:rsidRPr="003967A0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MWh/h</w:t>
      </w:r>
      <w:r w:rsidR="00A64E8C">
        <w:rPr>
          <w:rFonts w:asciiTheme="minorHAnsi" w:hAnsiTheme="minorHAnsi" w:cstheme="minorBidi"/>
          <w:b/>
          <w:bCs/>
          <w:color w:val="auto"/>
          <w:sz w:val="22"/>
          <w:szCs w:val="22"/>
        </w:rPr>
        <w:t>.</w:t>
      </w:r>
      <w:r w:rsidRPr="003967A0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9F31B0" w:rsidRPr="003967A0">
        <w:rPr>
          <w:rFonts w:asciiTheme="minorHAnsi" w:hAnsiTheme="minorHAnsi" w:cstheme="minorBidi"/>
          <w:b/>
          <w:bCs/>
          <w:color w:val="auto"/>
          <w:sz w:val="22"/>
          <w:szCs w:val="22"/>
        </w:rPr>
        <w:tab/>
      </w:r>
    </w:p>
    <w:p w14:paraId="134AB10F" w14:textId="19EB1BBB" w:rsidR="03FA0FE3" w:rsidRPr="009F31B0" w:rsidRDefault="03FA0FE3" w:rsidP="00A64E8C">
      <w:pPr>
        <w:pStyle w:val="Default"/>
        <w:numPr>
          <w:ilvl w:val="0"/>
          <w:numId w:val="3"/>
        </w:numPr>
        <w:spacing w:after="120" w:line="300" w:lineRule="exac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Gebote </w:t>
      </w:r>
      <w:r w:rsidR="38219CAC"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sind </w:t>
      </w:r>
      <w:r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am </w:t>
      </w:r>
      <w:r w:rsidR="00A64E8C">
        <w:rPr>
          <w:rFonts w:asciiTheme="minorHAnsi" w:hAnsiTheme="minorHAnsi" w:cstheme="minorBidi"/>
          <w:color w:val="auto"/>
          <w:sz w:val="22"/>
          <w:szCs w:val="22"/>
        </w:rPr>
        <w:t>Donnerstag</w:t>
      </w:r>
      <w:r w:rsidR="00E17552">
        <w:rPr>
          <w:rFonts w:asciiTheme="minorHAnsi" w:hAnsiTheme="minorHAnsi" w:cstheme="minorBidi"/>
          <w:color w:val="auto"/>
          <w:sz w:val="22"/>
          <w:szCs w:val="22"/>
        </w:rPr>
        <w:t xml:space="preserve">, den </w:t>
      </w:r>
      <w:r w:rsidR="00A64E8C">
        <w:rPr>
          <w:rFonts w:asciiTheme="minorHAnsi" w:hAnsiTheme="minorHAnsi" w:cstheme="minorBidi"/>
          <w:color w:val="auto"/>
          <w:sz w:val="22"/>
          <w:szCs w:val="22"/>
        </w:rPr>
        <w:t>0</w:t>
      </w:r>
      <w:r w:rsidR="001B465C">
        <w:rPr>
          <w:rFonts w:asciiTheme="minorHAnsi" w:hAnsiTheme="minorHAnsi" w:cstheme="minorBidi"/>
          <w:color w:val="auto"/>
          <w:sz w:val="22"/>
          <w:szCs w:val="22"/>
        </w:rPr>
        <w:t>4</w:t>
      </w:r>
      <w:r w:rsidR="67F10B5E" w:rsidRPr="0DB00E35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E6721A">
        <w:rPr>
          <w:rFonts w:asciiTheme="minorHAnsi" w:hAnsiTheme="minorHAnsi" w:cstheme="minorBidi"/>
          <w:color w:val="auto"/>
          <w:sz w:val="22"/>
          <w:szCs w:val="22"/>
        </w:rPr>
        <w:t>0</w:t>
      </w:r>
      <w:r w:rsidR="00A64E8C">
        <w:rPr>
          <w:rFonts w:asciiTheme="minorHAnsi" w:hAnsiTheme="minorHAnsi" w:cstheme="minorBidi"/>
          <w:color w:val="auto"/>
          <w:sz w:val="22"/>
          <w:szCs w:val="22"/>
        </w:rPr>
        <w:t>9</w:t>
      </w:r>
      <w:r w:rsidR="67F10B5E" w:rsidRPr="0DB00E35">
        <w:rPr>
          <w:rFonts w:asciiTheme="minorHAnsi" w:hAnsiTheme="minorHAnsi" w:cstheme="minorBidi"/>
          <w:color w:val="auto"/>
          <w:sz w:val="22"/>
          <w:szCs w:val="22"/>
        </w:rPr>
        <w:t>.202</w:t>
      </w:r>
      <w:r w:rsidR="00E6721A">
        <w:rPr>
          <w:rFonts w:asciiTheme="minorHAnsi" w:hAnsiTheme="minorHAnsi" w:cstheme="minorBidi"/>
          <w:color w:val="auto"/>
          <w:sz w:val="22"/>
          <w:szCs w:val="22"/>
        </w:rPr>
        <w:t>5</w:t>
      </w:r>
      <w:r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 von 1</w:t>
      </w:r>
      <w:r w:rsidR="00E17552">
        <w:rPr>
          <w:rFonts w:asciiTheme="minorHAnsi" w:hAnsiTheme="minorHAnsi" w:cstheme="minorBidi"/>
          <w:color w:val="auto"/>
          <w:sz w:val="22"/>
          <w:szCs w:val="22"/>
        </w:rPr>
        <w:t>3</w:t>
      </w:r>
      <w:r w:rsidRPr="0DB00E35">
        <w:rPr>
          <w:rFonts w:asciiTheme="minorHAnsi" w:hAnsiTheme="minorHAnsi" w:cstheme="minorBidi"/>
          <w:color w:val="auto"/>
          <w:sz w:val="22"/>
          <w:szCs w:val="22"/>
        </w:rPr>
        <w:t>:00</w:t>
      </w:r>
      <w:r w:rsidR="4B2955D9"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 Uhr</w:t>
      </w:r>
      <w:r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 bis 1</w:t>
      </w:r>
      <w:r w:rsidR="008F5208"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DB00E35">
        <w:rPr>
          <w:rFonts w:asciiTheme="minorHAnsi" w:hAnsiTheme="minorHAnsi" w:cstheme="minorBidi"/>
          <w:color w:val="auto"/>
          <w:sz w:val="22"/>
          <w:szCs w:val="22"/>
        </w:rPr>
        <w:t>:00</w:t>
      </w:r>
      <w:r w:rsidR="374B86BB"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 Uhr</w:t>
      </w:r>
      <w:r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126E0548" w:rsidRPr="0DB00E35">
        <w:rPr>
          <w:rFonts w:asciiTheme="minorHAnsi" w:hAnsiTheme="minorHAnsi" w:cstheme="minorBidi"/>
          <w:color w:val="auto"/>
          <w:sz w:val="22"/>
          <w:szCs w:val="22"/>
        </w:rPr>
        <w:t>(</w:t>
      </w:r>
      <w:r w:rsidRPr="0DB00E35">
        <w:rPr>
          <w:rFonts w:asciiTheme="minorHAnsi" w:hAnsiTheme="minorHAnsi" w:cstheme="minorBidi"/>
          <w:color w:val="auto"/>
          <w:sz w:val="22"/>
          <w:szCs w:val="22"/>
        </w:rPr>
        <w:t>MEZ</w:t>
      </w:r>
      <w:r w:rsidR="4F055A87" w:rsidRPr="0DB00E35">
        <w:rPr>
          <w:rFonts w:asciiTheme="minorHAnsi" w:hAnsiTheme="minorHAnsi" w:cstheme="minorBidi"/>
          <w:color w:val="auto"/>
          <w:sz w:val="22"/>
          <w:szCs w:val="22"/>
        </w:rPr>
        <w:t>)</w:t>
      </w:r>
      <w:r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 mit einer Bindefrist </w:t>
      </w:r>
      <w:r w:rsidR="41236780" w:rsidRPr="0DB00E35">
        <w:rPr>
          <w:rFonts w:asciiTheme="minorHAnsi" w:hAnsiTheme="minorHAnsi" w:cstheme="minorBidi"/>
          <w:color w:val="auto"/>
          <w:sz w:val="22"/>
          <w:szCs w:val="22"/>
        </w:rPr>
        <w:t>bis 1</w:t>
      </w:r>
      <w:r w:rsidR="008F5208">
        <w:rPr>
          <w:rFonts w:asciiTheme="minorHAnsi" w:hAnsiTheme="minorHAnsi" w:cstheme="minorBidi"/>
          <w:color w:val="auto"/>
          <w:sz w:val="22"/>
          <w:szCs w:val="22"/>
        </w:rPr>
        <w:t>5</w:t>
      </w:r>
      <w:r w:rsidR="41236780" w:rsidRPr="0DB00E35">
        <w:rPr>
          <w:rFonts w:asciiTheme="minorHAnsi" w:hAnsiTheme="minorHAnsi" w:cstheme="minorBidi"/>
          <w:color w:val="auto"/>
          <w:sz w:val="22"/>
          <w:szCs w:val="22"/>
        </w:rPr>
        <w:t>:00</w:t>
      </w:r>
      <w:r w:rsidR="12628182"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 Uhr</w:t>
      </w:r>
      <w:r w:rsidR="6E94493B"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 MEZ</w:t>
      </w:r>
      <w:r w:rsidR="41236780"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A2795">
        <w:rPr>
          <w:rFonts w:asciiTheme="minorHAnsi" w:hAnsiTheme="minorHAnsi" w:cstheme="minorBidi"/>
          <w:color w:val="auto"/>
          <w:sz w:val="22"/>
          <w:szCs w:val="22"/>
        </w:rPr>
        <w:t xml:space="preserve">unter Nutzung des Formblattes „Angebotsabgabe“ </w:t>
      </w:r>
      <w:r w:rsidR="32A66AB6"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verbindlich </w:t>
      </w:r>
      <w:r w:rsidR="41236780" w:rsidRPr="0DB00E35">
        <w:rPr>
          <w:rFonts w:asciiTheme="minorHAnsi" w:hAnsiTheme="minorHAnsi" w:cstheme="minorBidi"/>
          <w:color w:val="auto"/>
          <w:sz w:val="22"/>
          <w:szCs w:val="22"/>
        </w:rPr>
        <w:t>ab</w:t>
      </w:r>
      <w:r w:rsidR="3D1AAFDC" w:rsidRPr="0DB00E35">
        <w:rPr>
          <w:rFonts w:asciiTheme="minorHAnsi" w:hAnsiTheme="minorHAnsi" w:cstheme="minorBidi"/>
          <w:color w:val="auto"/>
          <w:sz w:val="22"/>
          <w:szCs w:val="22"/>
        </w:rPr>
        <w:t>zu</w:t>
      </w:r>
      <w:r w:rsidR="41236780" w:rsidRPr="0DB00E35">
        <w:rPr>
          <w:rFonts w:asciiTheme="minorHAnsi" w:hAnsiTheme="minorHAnsi" w:cstheme="minorBidi"/>
          <w:color w:val="auto"/>
          <w:sz w:val="22"/>
          <w:szCs w:val="22"/>
        </w:rPr>
        <w:t>g</w:t>
      </w:r>
      <w:r w:rsidR="5CE2FCE6" w:rsidRPr="0DB00E35">
        <w:rPr>
          <w:rFonts w:asciiTheme="minorHAnsi" w:hAnsiTheme="minorHAnsi" w:cstheme="minorBidi"/>
          <w:color w:val="auto"/>
          <w:sz w:val="22"/>
          <w:szCs w:val="22"/>
        </w:rPr>
        <w:t>e</w:t>
      </w:r>
      <w:r w:rsidR="41236780" w:rsidRPr="0DB00E35">
        <w:rPr>
          <w:rFonts w:asciiTheme="minorHAnsi" w:hAnsiTheme="minorHAnsi" w:cstheme="minorBidi"/>
          <w:color w:val="auto"/>
          <w:sz w:val="22"/>
          <w:szCs w:val="22"/>
        </w:rPr>
        <w:t>ben.</w:t>
      </w:r>
      <w:r w:rsidR="41C888B1"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08867796" w14:textId="30101164" w:rsidR="75765BFB" w:rsidRPr="009F31B0" w:rsidRDefault="75765BFB" w:rsidP="00A64E8C">
      <w:pPr>
        <w:pStyle w:val="Default"/>
        <w:numPr>
          <w:ilvl w:val="0"/>
          <w:numId w:val="3"/>
        </w:numPr>
        <w:spacing w:after="120" w:line="300" w:lineRule="exac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DB00E35">
        <w:rPr>
          <w:rFonts w:asciiTheme="minorHAnsi" w:hAnsiTheme="minorHAnsi" w:cstheme="minorBidi"/>
          <w:color w:val="auto"/>
          <w:sz w:val="22"/>
          <w:szCs w:val="22"/>
        </w:rPr>
        <w:t>bayernugs benachrichtigt d</w:t>
      </w:r>
      <w:r w:rsidR="00B327D5">
        <w:rPr>
          <w:rFonts w:asciiTheme="minorHAnsi" w:hAnsiTheme="minorHAnsi" w:cstheme="minorBidi"/>
          <w:color w:val="auto"/>
          <w:sz w:val="22"/>
          <w:szCs w:val="22"/>
        </w:rPr>
        <w:t>en</w:t>
      </w:r>
      <w:r w:rsidR="001B465C">
        <w:rPr>
          <w:rFonts w:asciiTheme="minorHAnsi" w:hAnsiTheme="minorHAnsi" w:cstheme="minorBidi"/>
          <w:color w:val="auto"/>
          <w:sz w:val="22"/>
          <w:szCs w:val="22"/>
        </w:rPr>
        <w:t>/die</w:t>
      </w:r>
      <w:r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 erfolgreichen Bieter bis 1</w:t>
      </w:r>
      <w:r w:rsidR="00F41735">
        <w:rPr>
          <w:rFonts w:asciiTheme="minorHAnsi" w:hAnsiTheme="minorHAnsi" w:cstheme="minorBidi"/>
          <w:color w:val="auto"/>
          <w:sz w:val="22"/>
          <w:szCs w:val="22"/>
        </w:rPr>
        <w:t>5</w:t>
      </w:r>
      <w:r w:rsidRPr="0DB00E35">
        <w:rPr>
          <w:rFonts w:asciiTheme="minorHAnsi" w:hAnsiTheme="minorHAnsi" w:cstheme="minorBidi"/>
          <w:color w:val="auto"/>
          <w:sz w:val="22"/>
          <w:szCs w:val="22"/>
        </w:rPr>
        <w:t>:00 Uhr</w:t>
      </w:r>
      <w:r w:rsidR="7D77176B"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 per E-Mail</w:t>
      </w:r>
      <w:r w:rsidR="5112EA79"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 über den Zuschlag.</w:t>
      </w:r>
    </w:p>
    <w:p w14:paraId="47A9C1EF" w14:textId="367CB853" w:rsidR="0EC223CA" w:rsidRDefault="0EC223CA" w:rsidP="00A64E8C">
      <w:pPr>
        <w:pStyle w:val="Default"/>
        <w:numPr>
          <w:ilvl w:val="0"/>
          <w:numId w:val="3"/>
        </w:numPr>
        <w:spacing w:after="120" w:line="300" w:lineRule="exac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DB00E35">
        <w:rPr>
          <w:rFonts w:asciiTheme="minorHAnsi" w:hAnsiTheme="minorHAnsi" w:cstheme="minorBidi"/>
          <w:color w:val="auto"/>
          <w:sz w:val="22"/>
          <w:szCs w:val="22"/>
        </w:rPr>
        <w:t>Speicherkunden müssen, zusätzlich zu den zur Einspeicherung vorgesehenen Gasmengen, 2 % des einzuspeichernden Gases zur Abdeckung des Eigenbedarfs des Speichers bereitstellen. Die</w:t>
      </w:r>
      <w:r w:rsidR="501D3E98"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 Steuerschuldnerschaft </w:t>
      </w:r>
      <w:r w:rsidR="00757E60">
        <w:rPr>
          <w:rFonts w:asciiTheme="minorHAnsi" w:hAnsiTheme="minorHAnsi" w:cstheme="minorBidi"/>
          <w:color w:val="auto"/>
          <w:sz w:val="22"/>
          <w:szCs w:val="22"/>
        </w:rPr>
        <w:t xml:space="preserve">sowie die Verpflichtung zur Abgabe von nationalen Emissionszertifikaten </w:t>
      </w:r>
      <w:r w:rsidR="501D3E98" w:rsidRPr="0DB00E35">
        <w:rPr>
          <w:rFonts w:asciiTheme="minorHAnsi" w:hAnsiTheme="minorHAnsi" w:cstheme="minorBidi"/>
          <w:color w:val="auto"/>
          <w:sz w:val="22"/>
          <w:szCs w:val="22"/>
        </w:rPr>
        <w:t>für diese Gasmengen</w:t>
      </w:r>
      <w:r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1913A90C"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liegt beim </w:t>
      </w:r>
      <w:r w:rsidRPr="0DB00E35">
        <w:rPr>
          <w:rFonts w:asciiTheme="minorHAnsi" w:hAnsiTheme="minorHAnsi" w:cstheme="minorBidi"/>
          <w:color w:val="auto"/>
          <w:sz w:val="22"/>
          <w:szCs w:val="22"/>
        </w:rPr>
        <w:t>Speicherkunden.</w:t>
      </w:r>
    </w:p>
    <w:p w14:paraId="388E4CE1" w14:textId="00005C0B" w:rsidR="5F9C21B4" w:rsidRDefault="5F9C21B4" w:rsidP="00A64E8C">
      <w:pPr>
        <w:pStyle w:val="Default"/>
        <w:numPr>
          <w:ilvl w:val="0"/>
          <w:numId w:val="3"/>
        </w:numPr>
        <w:spacing w:after="120" w:line="300" w:lineRule="exac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DB00E35">
        <w:rPr>
          <w:rFonts w:ascii="Calibri" w:eastAsia="Calibri" w:hAnsi="Calibri" w:cs="Calibri"/>
          <w:color w:val="000000" w:themeColor="text1"/>
          <w:sz w:val="22"/>
          <w:szCs w:val="22"/>
        </w:rPr>
        <w:t>Auf die Verpflichtung zur Einhaltung der</w:t>
      </w:r>
      <w:r w:rsidR="00A0E4EF" w:rsidRPr="0DB00E3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60E46DD8" w:rsidRPr="0DB00E3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gesetzlichen </w:t>
      </w:r>
      <w:proofErr w:type="spellStart"/>
      <w:r w:rsidR="60E46DD8" w:rsidRPr="0DB00E35">
        <w:rPr>
          <w:rFonts w:ascii="Calibri" w:eastAsia="Calibri" w:hAnsi="Calibri" w:cs="Calibri"/>
          <w:color w:val="000000" w:themeColor="text1"/>
          <w:sz w:val="22"/>
          <w:szCs w:val="22"/>
        </w:rPr>
        <w:t>Speicherfüllstands</w:t>
      </w:r>
      <w:r w:rsidR="00A0E4EF" w:rsidRPr="0DB00E35">
        <w:rPr>
          <w:rFonts w:ascii="Calibri" w:eastAsia="Calibri" w:hAnsi="Calibri" w:cs="Calibri"/>
          <w:color w:val="000000" w:themeColor="text1"/>
          <w:sz w:val="22"/>
          <w:szCs w:val="22"/>
        </w:rPr>
        <w:t>vorgaben</w:t>
      </w:r>
      <w:proofErr w:type="spellEnd"/>
      <w:r w:rsidR="00A0E4EF" w:rsidRPr="0DB00E3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9B9BD72" w:rsidRPr="0DB00E35">
        <w:rPr>
          <w:rFonts w:ascii="Calibri" w:eastAsia="Calibri" w:hAnsi="Calibri" w:cs="Calibri"/>
          <w:color w:val="000000" w:themeColor="text1"/>
          <w:sz w:val="22"/>
          <w:szCs w:val="22"/>
        </w:rPr>
        <w:t>wird hingewiesen.</w:t>
      </w:r>
    </w:p>
    <w:p w14:paraId="2338CC7E" w14:textId="1A0C05DE" w:rsidR="6BA81D40" w:rsidRDefault="4F2D7FC2" w:rsidP="00A64E8C">
      <w:pPr>
        <w:pStyle w:val="Default"/>
        <w:numPr>
          <w:ilvl w:val="0"/>
          <w:numId w:val="3"/>
        </w:numPr>
        <w:spacing w:after="120" w:line="300" w:lineRule="exac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Auf die Angabe </w:t>
      </w:r>
      <w:r w:rsidR="50E559A9" w:rsidRPr="0DB00E35">
        <w:rPr>
          <w:rFonts w:asciiTheme="minorHAnsi" w:hAnsiTheme="minorHAnsi" w:cstheme="minorBidi"/>
          <w:color w:val="auto"/>
          <w:sz w:val="22"/>
          <w:szCs w:val="22"/>
        </w:rPr>
        <w:t xml:space="preserve">eventueller </w:t>
      </w:r>
      <w:r w:rsidRPr="0DB00E35">
        <w:rPr>
          <w:rFonts w:asciiTheme="minorHAnsi" w:hAnsiTheme="minorHAnsi" w:cstheme="minorBidi"/>
          <w:color w:val="auto"/>
          <w:sz w:val="22"/>
          <w:szCs w:val="22"/>
        </w:rPr>
        <w:t>Wartungszeiten auf der Internetseite der bayernugs wird hingewiesen.</w:t>
      </w:r>
    </w:p>
    <w:sectPr w:rsidR="6BA81D40" w:rsidSect="0001037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44D7B" w14:textId="77777777" w:rsidR="009A1F9B" w:rsidRDefault="009A1F9B" w:rsidP="002C002F">
      <w:r>
        <w:separator/>
      </w:r>
    </w:p>
  </w:endnote>
  <w:endnote w:type="continuationSeparator" w:id="0">
    <w:p w14:paraId="3D291DD9" w14:textId="77777777" w:rsidR="009A1F9B" w:rsidRDefault="009A1F9B" w:rsidP="002C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66637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22AA045" w14:textId="0C138356" w:rsidR="00085046" w:rsidRPr="00085046" w:rsidRDefault="00085046">
        <w:pPr>
          <w:pStyle w:val="Fuzeile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8504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85046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85046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085046">
          <w:rPr>
            <w:rFonts w:asciiTheme="minorHAnsi" w:hAnsiTheme="minorHAnsi" w:cstheme="minorHAnsi"/>
            <w:sz w:val="18"/>
            <w:szCs w:val="18"/>
          </w:rPr>
          <w:t>2</w:t>
        </w:r>
        <w:r w:rsidRPr="00085046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6863A68D" w14:textId="77777777" w:rsidR="00DE60B0" w:rsidRDefault="00DE60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B2D82" w14:textId="77777777" w:rsidR="009A1F9B" w:rsidRDefault="009A1F9B" w:rsidP="002C002F">
      <w:r>
        <w:separator/>
      </w:r>
    </w:p>
  </w:footnote>
  <w:footnote w:type="continuationSeparator" w:id="0">
    <w:p w14:paraId="24084654" w14:textId="77777777" w:rsidR="009A1F9B" w:rsidRDefault="009A1F9B" w:rsidP="002C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50E05" w14:textId="75A34B4E" w:rsidR="008A41E1" w:rsidRDefault="008A41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190AB" w14:textId="148CE833" w:rsidR="008A41E1" w:rsidRDefault="008A41E1" w:rsidP="00713BFF">
    <w:pPr>
      <w:pStyle w:val="Kopfzeile"/>
      <w:jc w:val="right"/>
    </w:pPr>
    <w:r w:rsidRPr="00010372">
      <w:rPr>
        <w:noProof/>
      </w:rPr>
      <w:drawing>
        <wp:anchor distT="0" distB="0" distL="114300" distR="114300" simplePos="0" relativeHeight="251659264" behindDoc="0" locked="0" layoutInCell="0" allowOverlap="0" wp14:anchorId="4B860117" wp14:editId="6EE4ACF0">
          <wp:simplePos x="0" y="0"/>
          <wp:positionH relativeFrom="margin">
            <wp:posOffset>4129405</wp:posOffset>
          </wp:positionH>
          <wp:positionV relativeFrom="page">
            <wp:posOffset>314325</wp:posOffset>
          </wp:positionV>
          <wp:extent cx="2114550" cy="647700"/>
          <wp:effectExtent l="19050" t="0" r="0" b="0"/>
          <wp:wrapTopAndBottom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6B95" w14:textId="37348A1D" w:rsidR="008A41E1" w:rsidRDefault="008A41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E28A2"/>
    <w:multiLevelType w:val="multilevel"/>
    <w:tmpl w:val="29F64FC4"/>
    <w:styleLink w:val="CMS-InternerHinweis"/>
    <w:lvl w:ilvl="0">
      <w:start w:val="1"/>
      <w:numFmt w:val="none"/>
      <w:pStyle w:val="CMSInternerHinweis"/>
      <w:lvlText w:val="Interner Hinweis:"/>
      <w:lvlJc w:val="left"/>
      <w:pPr>
        <w:ind w:left="2552" w:hanging="2552"/>
      </w:pPr>
      <w:rPr>
        <w:rFonts w:hint="default"/>
        <w:caps/>
        <w:color w:val="FF000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0BCCDF"/>
    <w:multiLevelType w:val="hybridMultilevel"/>
    <w:tmpl w:val="A704E75E"/>
    <w:lvl w:ilvl="0" w:tplc="BE9C12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6C8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2A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2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C4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A8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87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24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6A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2803"/>
    <w:multiLevelType w:val="hybridMultilevel"/>
    <w:tmpl w:val="5DC0E5B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11CC8"/>
    <w:multiLevelType w:val="multilevel"/>
    <w:tmpl w:val="54A46B2C"/>
    <w:styleLink w:val="CMS-Note"/>
    <w:lvl w:ilvl="0">
      <w:start w:val="1"/>
      <w:numFmt w:val="none"/>
      <w:pStyle w:val="CMSNote"/>
      <w:lvlText w:val="Note CMS:"/>
      <w:lvlJc w:val="left"/>
      <w:pPr>
        <w:ind w:left="1701" w:hanging="1701"/>
      </w:pPr>
      <w:rPr>
        <w:rFonts w:hint="default"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CDB22B6"/>
    <w:multiLevelType w:val="hybridMultilevel"/>
    <w:tmpl w:val="9D94DC78"/>
    <w:lvl w:ilvl="0" w:tplc="2562A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75E6"/>
    <w:multiLevelType w:val="hybridMultilevel"/>
    <w:tmpl w:val="910CDD48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E311D"/>
    <w:multiLevelType w:val="hybridMultilevel"/>
    <w:tmpl w:val="040E05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14F3F"/>
    <w:multiLevelType w:val="hybridMultilevel"/>
    <w:tmpl w:val="93B63EDA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373DE9"/>
    <w:multiLevelType w:val="multilevel"/>
    <w:tmpl w:val="F2487CF4"/>
    <w:styleLink w:val="CMS-Anmerkung"/>
    <w:lvl w:ilvl="0">
      <w:start w:val="1"/>
      <w:numFmt w:val="none"/>
      <w:pStyle w:val="CMSAnmerkung"/>
      <w:lvlText w:val="Anmerkung CMS:"/>
      <w:lvlJc w:val="left"/>
      <w:pPr>
        <w:ind w:left="2268" w:hanging="2268"/>
      </w:pPr>
      <w:rPr>
        <w:rFonts w:hint="default"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A19039A"/>
    <w:multiLevelType w:val="hybridMultilevel"/>
    <w:tmpl w:val="E10E6D72"/>
    <w:lvl w:ilvl="0" w:tplc="E244E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BA4061"/>
    <w:multiLevelType w:val="hybridMultilevel"/>
    <w:tmpl w:val="09CE7596"/>
    <w:lvl w:ilvl="0" w:tplc="7F3210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362741"/>
    <w:multiLevelType w:val="multilevel"/>
    <w:tmpl w:val="44A01B8C"/>
    <w:styleLink w:val="CMS-InternalNote"/>
    <w:lvl w:ilvl="0">
      <w:start w:val="1"/>
      <w:numFmt w:val="none"/>
      <w:pStyle w:val="CMSInternalNote"/>
      <w:lvlText w:val="Internal note:"/>
      <w:lvlJc w:val="left"/>
      <w:pPr>
        <w:ind w:left="2552" w:hanging="2552"/>
      </w:pPr>
      <w:rPr>
        <w:rFonts w:hint="default"/>
        <w:caps/>
        <w:color w:val="FF0000"/>
      </w:rPr>
    </w:lvl>
    <w:lvl w:ilvl="1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4CAA6294"/>
    <w:multiLevelType w:val="hybridMultilevel"/>
    <w:tmpl w:val="4760B2D2"/>
    <w:lvl w:ilvl="0" w:tplc="22CC66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F6F83"/>
    <w:multiLevelType w:val="hybridMultilevel"/>
    <w:tmpl w:val="BE28B8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70597"/>
    <w:multiLevelType w:val="hybridMultilevel"/>
    <w:tmpl w:val="C4E074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F4472"/>
    <w:multiLevelType w:val="hybridMultilevel"/>
    <w:tmpl w:val="9C0868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6B79"/>
    <w:multiLevelType w:val="hybridMultilevel"/>
    <w:tmpl w:val="A5DA3482"/>
    <w:lvl w:ilvl="0" w:tplc="709EDA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767220"/>
    <w:multiLevelType w:val="hybridMultilevel"/>
    <w:tmpl w:val="19AAE494"/>
    <w:lvl w:ilvl="0" w:tplc="81867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0DE31"/>
    <w:multiLevelType w:val="hybridMultilevel"/>
    <w:tmpl w:val="207CA44E"/>
    <w:lvl w:ilvl="0" w:tplc="E020B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68D5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23CA6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81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E1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81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CA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C5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1EB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B57B1"/>
    <w:multiLevelType w:val="hybridMultilevel"/>
    <w:tmpl w:val="F53E0094"/>
    <w:lvl w:ilvl="0" w:tplc="5C047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303671">
    <w:abstractNumId w:val="18"/>
  </w:num>
  <w:num w:numId="2" w16cid:durableId="1918125945">
    <w:abstractNumId w:val="1"/>
  </w:num>
  <w:num w:numId="3" w16cid:durableId="1541749654">
    <w:abstractNumId w:val="2"/>
  </w:num>
  <w:num w:numId="4" w16cid:durableId="1013190735">
    <w:abstractNumId w:val="10"/>
  </w:num>
  <w:num w:numId="5" w16cid:durableId="1095130719">
    <w:abstractNumId w:val="3"/>
  </w:num>
  <w:num w:numId="6" w16cid:durableId="941575692">
    <w:abstractNumId w:val="3"/>
  </w:num>
  <w:num w:numId="7" w16cid:durableId="1846287657">
    <w:abstractNumId w:val="8"/>
  </w:num>
  <w:num w:numId="8" w16cid:durableId="1190484768">
    <w:abstractNumId w:val="8"/>
  </w:num>
  <w:num w:numId="9" w16cid:durableId="972172729">
    <w:abstractNumId w:val="11"/>
  </w:num>
  <w:num w:numId="10" w16cid:durableId="1135486763">
    <w:abstractNumId w:val="11"/>
  </w:num>
  <w:num w:numId="11" w16cid:durableId="139080126">
    <w:abstractNumId w:val="0"/>
  </w:num>
  <w:num w:numId="12" w16cid:durableId="860095963">
    <w:abstractNumId w:val="0"/>
  </w:num>
  <w:num w:numId="13" w16cid:durableId="1564488650">
    <w:abstractNumId w:val="4"/>
  </w:num>
  <w:num w:numId="14" w16cid:durableId="47535428">
    <w:abstractNumId w:val="12"/>
  </w:num>
  <w:num w:numId="15" w16cid:durableId="95879933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3009181">
    <w:abstractNumId w:val="13"/>
  </w:num>
  <w:num w:numId="17" w16cid:durableId="245186503">
    <w:abstractNumId w:val="16"/>
  </w:num>
  <w:num w:numId="18" w16cid:durableId="1562328856">
    <w:abstractNumId w:val="9"/>
  </w:num>
  <w:num w:numId="19" w16cid:durableId="372077210">
    <w:abstractNumId w:val="6"/>
  </w:num>
  <w:num w:numId="20" w16cid:durableId="514268406">
    <w:abstractNumId w:val="15"/>
  </w:num>
  <w:num w:numId="21" w16cid:durableId="1930195044">
    <w:abstractNumId w:val="14"/>
  </w:num>
  <w:num w:numId="22" w16cid:durableId="1921527402">
    <w:abstractNumId w:val="5"/>
  </w:num>
  <w:num w:numId="23" w16cid:durableId="197670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062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2152585">
    <w:abstractNumId w:val="17"/>
  </w:num>
  <w:num w:numId="26" w16cid:durableId="1965889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93"/>
    <w:rsid w:val="0000290E"/>
    <w:rsid w:val="00004A94"/>
    <w:rsid w:val="00010372"/>
    <w:rsid w:val="0004190B"/>
    <w:rsid w:val="00052854"/>
    <w:rsid w:val="00071028"/>
    <w:rsid w:val="00072852"/>
    <w:rsid w:val="00085046"/>
    <w:rsid w:val="000B4D09"/>
    <w:rsid w:val="000B61CD"/>
    <w:rsid w:val="000C0BF9"/>
    <w:rsid w:val="000C6255"/>
    <w:rsid w:val="000C77CF"/>
    <w:rsid w:val="000D5B6F"/>
    <w:rsid w:val="000D63E8"/>
    <w:rsid w:val="000F66A6"/>
    <w:rsid w:val="000F6D1D"/>
    <w:rsid w:val="00115884"/>
    <w:rsid w:val="001203E3"/>
    <w:rsid w:val="00144BF5"/>
    <w:rsid w:val="00173570"/>
    <w:rsid w:val="00174FBC"/>
    <w:rsid w:val="0018671A"/>
    <w:rsid w:val="001B189E"/>
    <w:rsid w:val="001B465C"/>
    <w:rsid w:val="001D2F85"/>
    <w:rsid w:val="001D46BB"/>
    <w:rsid w:val="001E4164"/>
    <w:rsid w:val="001E459E"/>
    <w:rsid w:val="001E592B"/>
    <w:rsid w:val="001F72F6"/>
    <w:rsid w:val="00251475"/>
    <w:rsid w:val="00273513"/>
    <w:rsid w:val="002803A4"/>
    <w:rsid w:val="00280680"/>
    <w:rsid w:val="002A0CA3"/>
    <w:rsid w:val="002B24CD"/>
    <w:rsid w:val="002C002F"/>
    <w:rsid w:val="002D0A62"/>
    <w:rsid w:val="002F7E0A"/>
    <w:rsid w:val="00315493"/>
    <w:rsid w:val="003208E9"/>
    <w:rsid w:val="00320B7F"/>
    <w:rsid w:val="00323DC9"/>
    <w:rsid w:val="00330FCC"/>
    <w:rsid w:val="00336CCA"/>
    <w:rsid w:val="0034F4A3"/>
    <w:rsid w:val="003774B5"/>
    <w:rsid w:val="003967A0"/>
    <w:rsid w:val="00397226"/>
    <w:rsid w:val="003C7C6F"/>
    <w:rsid w:val="003D0CB9"/>
    <w:rsid w:val="003E0CBA"/>
    <w:rsid w:val="003E3ABA"/>
    <w:rsid w:val="003E7B9B"/>
    <w:rsid w:val="004160F4"/>
    <w:rsid w:val="004237AD"/>
    <w:rsid w:val="004347A4"/>
    <w:rsid w:val="00446191"/>
    <w:rsid w:val="00447445"/>
    <w:rsid w:val="00461518"/>
    <w:rsid w:val="004619FC"/>
    <w:rsid w:val="0047082E"/>
    <w:rsid w:val="004717B2"/>
    <w:rsid w:val="0047654A"/>
    <w:rsid w:val="0049610E"/>
    <w:rsid w:val="004A11BF"/>
    <w:rsid w:val="004A5BFF"/>
    <w:rsid w:val="004C171D"/>
    <w:rsid w:val="004D2F10"/>
    <w:rsid w:val="004D3394"/>
    <w:rsid w:val="00527CBA"/>
    <w:rsid w:val="00544E78"/>
    <w:rsid w:val="00547EE5"/>
    <w:rsid w:val="00564AA6"/>
    <w:rsid w:val="00566C32"/>
    <w:rsid w:val="0056790E"/>
    <w:rsid w:val="0057710D"/>
    <w:rsid w:val="00582B25"/>
    <w:rsid w:val="0058515A"/>
    <w:rsid w:val="00592789"/>
    <w:rsid w:val="005A3C83"/>
    <w:rsid w:val="0060039E"/>
    <w:rsid w:val="0060654A"/>
    <w:rsid w:val="006116B1"/>
    <w:rsid w:val="00614636"/>
    <w:rsid w:val="006243E5"/>
    <w:rsid w:val="00633C3A"/>
    <w:rsid w:val="00634563"/>
    <w:rsid w:val="00634A93"/>
    <w:rsid w:val="006438BD"/>
    <w:rsid w:val="0064454A"/>
    <w:rsid w:val="006522A6"/>
    <w:rsid w:val="006D6CAB"/>
    <w:rsid w:val="006E448A"/>
    <w:rsid w:val="006E621B"/>
    <w:rsid w:val="006E6DE6"/>
    <w:rsid w:val="006F0E8B"/>
    <w:rsid w:val="00713BFF"/>
    <w:rsid w:val="007201C4"/>
    <w:rsid w:val="00731D99"/>
    <w:rsid w:val="007322A1"/>
    <w:rsid w:val="00757E60"/>
    <w:rsid w:val="00770007"/>
    <w:rsid w:val="00770DE0"/>
    <w:rsid w:val="0078527F"/>
    <w:rsid w:val="007B6C89"/>
    <w:rsid w:val="007B71C3"/>
    <w:rsid w:val="007C1263"/>
    <w:rsid w:val="007E3E3E"/>
    <w:rsid w:val="007F7CA0"/>
    <w:rsid w:val="0081048B"/>
    <w:rsid w:val="0083156D"/>
    <w:rsid w:val="00832B5F"/>
    <w:rsid w:val="00842A8A"/>
    <w:rsid w:val="008453AB"/>
    <w:rsid w:val="008507AC"/>
    <w:rsid w:val="00853D22"/>
    <w:rsid w:val="00864F7A"/>
    <w:rsid w:val="00865B67"/>
    <w:rsid w:val="00871365"/>
    <w:rsid w:val="008A1F7E"/>
    <w:rsid w:val="008A41E1"/>
    <w:rsid w:val="008B1F8D"/>
    <w:rsid w:val="008D2F8E"/>
    <w:rsid w:val="008E5426"/>
    <w:rsid w:val="008F4E47"/>
    <w:rsid w:val="008F5208"/>
    <w:rsid w:val="00901C72"/>
    <w:rsid w:val="009259B8"/>
    <w:rsid w:val="0094239B"/>
    <w:rsid w:val="00953B8A"/>
    <w:rsid w:val="00985F29"/>
    <w:rsid w:val="009920E4"/>
    <w:rsid w:val="009A1F9B"/>
    <w:rsid w:val="009A2795"/>
    <w:rsid w:val="009C135E"/>
    <w:rsid w:val="009D3C46"/>
    <w:rsid w:val="009D70A6"/>
    <w:rsid w:val="009E0323"/>
    <w:rsid w:val="009E1E53"/>
    <w:rsid w:val="009F31B0"/>
    <w:rsid w:val="009F416D"/>
    <w:rsid w:val="00A0E4EF"/>
    <w:rsid w:val="00A175C7"/>
    <w:rsid w:val="00A33530"/>
    <w:rsid w:val="00A3559F"/>
    <w:rsid w:val="00A4363E"/>
    <w:rsid w:val="00A53669"/>
    <w:rsid w:val="00A64E8C"/>
    <w:rsid w:val="00A739EE"/>
    <w:rsid w:val="00A803F1"/>
    <w:rsid w:val="00A83617"/>
    <w:rsid w:val="00A96B4E"/>
    <w:rsid w:val="00AAE79A"/>
    <w:rsid w:val="00AB2F40"/>
    <w:rsid w:val="00AC4019"/>
    <w:rsid w:val="00AC7A78"/>
    <w:rsid w:val="00AD09BE"/>
    <w:rsid w:val="00AD3107"/>
    <w:rsid w:val="00AF4693"/>
    <w:rsid w:val="00AF7EB6"/>
    <w:rsid w:val="00B1015F"/>
    <w:rsid w:val="00B327D5"/>
    <w:rsid w:val="00B3767B"/>
    <w:rsid w:val="00B87652"/>
    <w:rsid w:val="00BA1577"/>
    <w:rsid w:val="00BB33DF"/>
    <w:rsid w:val="00BE12B6"/>
    <w:rsid w:val="00BE2797"/>
    <w:rsid w:val="00BF64CE"/>
    <w:rsid w:val="00C05BDE"/>
    <w:rsid w:val="00C51D27"/>
    <w:rsid w:val="00C52B81"/>
    <w:rsid w:val="00C62596"/>
    <w:rsid w:val="00C71D2F"/>
    <w:rsid w:val="00C76F59"/>
    <w:rsid w:val="00C8099E"/>
    <w:rsid w:val="00C97914"/>
    <w:rsid w:val="00CA4A7A"/>
    <w:rsid w:val="00CD7A17"/>
    <w:rsid w:val="00CE12F3"/>
    <w:rsid w:val="00CE7B1F"/>
    <w:rsid w:val="00D45382"/>
    <w:rsid w:val="00DA05D6"/>
    <w:rsid w:val="00DB3913"/>
    <w:rsid w:val="00DB6B7E"/>
    <w:rsid w:val="00DC730A"/>
    <w:rsid w:val="00DD6BEE"/>
    <w:rsid w:val="00DE4B54"/>
    <w:rsid w:val="00DE60B0"/>
    <w:rsid w:val="00E1098E"/>
    <w:rsid w:val="00E17552"/>
    <w:rsid w:val="00E2755C"/>
    <w:rsid w:val="00E5205A"/>
    <w:rsid w:val="00E60BA4"/>
    <w:rsid w:val="00E6721A"/>
    <w:rsid w:val="00E70FBA"/>
    <w:rsid w:val="00E73B1F"/>
    <w:rsid w:val="00E75A5C"/>
    <w:rsid w:val="00EA0B3D"/>
    <w:rsid w:val="00EB6013"/>
    <w:rsid w:val="00ED08D7"/>
    <w:rsid w:val="00ED4C27"/>
    <w:rsid w:val="00ED52A3"/>
    <w:rsid w:val="00EE2DEC"/>
    <w:rsid w:val="00F13CA3"/>
    <w:rsid w:val="00F378E2"/>
    <w:rsid w:val="00F41735"/>
    <w:rsid w:val="00F41A16"/>
    <w:rsid w:val="00F465AB"/>
    <w:rsid w:val="00F53EFF"/>
    <w:rsid w:val="00F93784"/>
    <w:rsid w:val="00F96C60"/>
    <w:rsid w:val="00FE7336"/>
    <w:rsid w:val="00FF07EC"/>
    <w:rsid w:val="013ABCB6"/>
    <w:rsid w:val="023CB550"/>
    <w:rsid w:val="03FA0FE3"/>
    <w:rsid w:val="05653060"/>
    <w:rsid w:val="06631495"/>
    <w:rsid w:val="071A291E"/>
    <w:rsid w:val="0945CE9B"/>
    <w:rsid w:val="0A51C9E0"/>
    <w:rsid w:val="0B1FB193"/>
    <w:rsid w:val="0DB00E35"/>
    <w:rsid w:val="0EC223CA"/>
    <w:rsid w:val="0FD81D45"/>
    <w:rsid w:val="12628182"/>
    <w:rsid w:val="126E0548"/>
    <w:rsid w:val="15BA56CC"/>
    <w:rsid w:val="160B2946"/>
    <w:rsid w:val="17CA06CD"/>
    <w:rsid w:val="185E2387"/>
    <w:rsid w:val="1913A90C"/>
    <w:rsid w:val="1CD455F6"/>
    <w:rsid w:val="1CDF9CC8"/>
    <w:rsid w:val="1D26B62E"/>
    <w:rsid w:val="1E702657"/>
    <w:rsid w:val="1F09FE1E"/>
    <w:rsid w:val="21AD0467"/>
    <w:rsid w:val="230EDE77"/>
    <w:rsid w:val="233471C8"/>
    <w:rsid w:val="23AAE8AD"/>
    <w:rsid w:val="2914CE3B"/>
    <w:rsid w:val="299EEDEF"/>
    <w:rsid w:val="2BFBC609"/>
    <w:rsid w:val="2C5CD428"/>
    <w:rsid w:val="2CDB540E"/>
    <w:rsid w:val="329C3D26"/>
    <w:rsid w:val="32A66AB6"/>
    <w:rsid w:val="34640649"/>
    <w:rsid w:val="349188DF"/>
    <w:rsid w:val="34D5CEC6"/>
    <w:rsid w:val="34EE5379"/>
    <w:rsid w:val="374B86BB"/>
    <w:rsid w:val="376DAD31"/>
    <w:rsid w:val="381BF190"/>
    <w:rsid w:val="38219CAC"/>
    <w:rsid w:val="393480E2"/>
    <w:rsid w:val="3CF9655E"/>
    <w:rsid w:val="3D1AAFDC"/>
    <w:rsid w:val="3D905DB7"/>
    <w:rsid w:val="3DEB61E9"/>
    <w:rsid w:val="3E9535BF"/>
    <w:rsid w:val="40C0DB3C"/>
    <w:rsid w:val="40C7FE79"/>
    <w:rsid w:val="41236780"/>
    <w:rsid w:val="41C888B1"/>
    <w:rsid w:val="476E2F57"/>
    <w:rsid w:val="49990C19"/>
    <w:rsid w:val="4A55B862"/>
    <w:rsid w:val="4AB282FC"/>
    <w:rsid w:val="4B2955D9"/>
    <w:rsid w:val="4E4AD2C0"/>
    <w:rsid w:val="4F055A87"/>
    <w:rsid w:val="4F2D7FC2"/>
    <w:rsid w:val="501D3E98"/>
    <w:rsid w:val="50E559A9"/>
    <w:rsid w:val="5112EA79"/>
    <w:rsid w:val="5852284F"/>
    <w:rsid w:val="59B9BD72"/>
    <w:rsid w:val="5C0876D6"/>
    <w:rsid w:val="5CE2FCE6"/>
    <w:rsid w:val="5E38087F"/>
    <w:rsid w:val="5F162136"/>
    <w:rsid w:val="5F9C21B4"/>
    <w:rsid w:val="604EFA2B"/>
    <w:rsid w:val="60E46DD8"/>
    <w:rsid w:val="67F10B5E"/>
    <w:rsid w:val="6BA81D40"/>
    <w:rsid w:val="6D8396FF"/>
    <w:rsid w:val="6E94493B"/>
    <w:rsid w:val="6F80DB04"/>
    <w:rsid w:val="704E8552"/>
    <w:rsid w:val="70BDFEBE"/>
    <w:rsid w:val="73E55416"/>
    <w:rsid w:val="75765BFB"/>
    <w:rsid w:val="790799E9"/>
    <w:rsid w:val="7AE07BD4"/>
    <w:rsid w:val="7BF4F6A4"/>
    <w:rsid w:val="7D7346D7"/>
    <w:rsid w:val="7D77176B"/>
    <w:rsid w:val="7EA6A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855FDA9"/>
  <w15:docId w15:val="{07630A32-74AF-4B28-AF0B-E88C2D5C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AF46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469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AF46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F469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AF46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B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BFF"/>
    <w:rPr>
      <w:rFonts w:ascii="Tahoma" w:eastAsia="Times New Roman" w:hAnsi="Tahoma" w:cs="Tahoma"/>
      <w:sz w:val="16"/>
      <w:szCs w:val="16"/>
      <w:lang w:eastAsia="de-DE"/>
    </w:rPr>
  </w:style>
  <w:style w:type="numbering" w:customStyle="1" w:styleId="CMS-Note">
    <w:name w:val="CMS-Note"/>
    <w:basedOn w:val="KeineListe"/>
    <w:uiPriority w:val="99"/>
    <w:rsid w:val="00DE4B54"/>
    <w:pPr>
      <w:numPr>
        <w:numId w:val="5"/>
      </w:numPr>
    </w:pPr>
  </w:style>
  <w:style w:type="paragraph" w:customStyle="1" w:styleId="CMSNote">
    <w:name w:val="CMS Note"/>
    <w:basedOn w:val="Standard"/>
    <w:next w:val="Standard"/>
    <w:qFormat/>
    <w:rsid w:val="00DE4B54"/>
    <w:pPr>
      <w:numPr>
        <w:numId w:val="6"/>
      </w:numPr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240" w:after="120" w:line="340" w:lineRule="atLeast"/>
    </w:pPr>
    <w:rPr>
      <w:rFonts w:asciiTheme="minorHAnsi" w:hAnsiTheme="minorHAnsi"/>
      <w:b/>
      <w:i/>
      <w:lang w:val="en-GB"/>
    </w:rPr>
  </w:style>
  <w:style w:type="numbering" w:customStyle="1" w:styleId="CMS-Anmerkung">
    <w:name w:val="CMS-Anmerkung"/>
    <w:basedOn w:val="KeineListe"/>
    <w:uiPriority w:val="99"/>
    <w:rsid w:val="00DE4B54"/>
    <w:pPr>
      <w:numPr>
        <w:numId w:val="7"/>
      </w:numPr>
    </w:pPr>
  </w:style>
  <w:style w:type="paragraph" w:customStyle="1" w:styleId="CMSAnmerkung">
    <w:name w:val="CMS Anmerkung"/>
    <w:basedOn w:val="CMSNote"/>
    <w:next w:val="Standard"/>
    <w:qFormat/>
    <w:rsid w:val="00DE4B54"/>
    <w:pPr>
      <w:numPr>
        <w:numId w:val="8"/>
      </w:numPr>
    </w:pPr>
    <w:rPr>
      <w:lang w:val="de-DE"/>
    </w:rPr>
  </w:style>
  <w:style w:type="numbering" w:customStyle="1" w:styleId="CMS-InternalNote">
    <w:name w:val="CMS-Internal Note"/>
    <w:uiPriority w:val="99"/>
    <w:rsid w:val="00DE4B54"/>
    <w:pPr>
      <w:numPr>
        <w:numId w:val="9"/>
      </w:numPr>
    </w:pPr>
  </w:style>
  <w:style w:type="paragraph" w:customStyle="1" w:styleId="CMSInternalNote">
    <w:name w:val="CMS Internal Note"/>
    <w:basedOn w:val="Standard"/>
    <w:next w:val="Standard"/>
    <w:qFormat/>
    <w:rsid w:val="00DE4B54"/>
    <w:pPr>
      <w:numPr>
        <w:numId w:val="10"/>
      </w:numPr>
      <w:pBdr>
        <w:top w:val="single" w:sz="4" w:space="2" w:color="000000" w:shadow="1"/>
        <w:left w:val="single" w:sz="4" w:space="4" w:color="000000" w:shadow="1"/>
        <w:bottom w:val="single" w:sz="4" w:space="4" w:color="000000" w:shadow="1"/>
        <w:right w:val="single" w:sz="4" w:space="4" w:color="000000" w:shadow="1"/>
      </w:pBdr>
      <w:spacing w:before="240" w:after="120" w:line="340" w:lineRule="atLeast"/>
    </w:pPr>
    <w:rPr>
      <w:rFonts w:asciiTheme="minorHAnsi" w:hAnsiTheme="minorHAnsi"/>
      <w:color w:val="FF0000"/>
      <w:lang w:val="en-GB"/>
    </w:rPr>
  </w:style>
  <w:style w:type="numbering" w:customStyle="1" w:styleId="CMS-InternerHinweis">
    <w:name w:val="CMS-Interner Hinweis"/>
    <w:basedOn w:val="CMS-InternalNote"/>
    <w:uiPriority w:val="99"/>
    <w:rsid w:val="00DE4B54"/>
    <w:pPr>
      <w:numPr>
        <w:numId w:val="11"/>
      </w:numPr>
    </w:pPr>
  </w:style>
  <w:style w:type="paragraph" w:customStyle="1" w:styleId="CMSInternerHinweis">
    <w:name w:val="CMS Interner Hinweis"/>
    <w:basedOn w:val="CMSInternalNote"/>
    <w:next w:val="Standard"/>
    <w:qFormat/>
    <w:rsid w:val="00DE4B54"/>
    <w:pPr>
      <w:numPr>
        <w:numId w:val="12"/>
      </w:numPr>
    </w:pPr>
    <w:rPr>
      <w:lang w:val="de-DE"/>
    </w:rPr>
  </w:style>
  <w:style w:type="character" w:styleId="Kommentarzeichen">
    <w:name w:val="annotation reference"/>
    <w:basedOn w:val="Absatz-Standardschriftart"/>
    <w:semiHidden/>
    <w:unhideWhenUsed/>
    <w:rsid w:val="001F72F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F72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F72F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72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72F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A41E1"/>
    <w:pPr>
      <w:ind w:left="720"/>
      <w:contextualSpacing/>
    </w:pPr>
  </w:style>
  <w:style w:type="paragraph" w:styleId="berarbeitung">
    <w:name w:val="Revision"/>
    <w:hidden/>
    <w:uiPriority w:val="99"/>
    <w:semiHidden/>
    <w:rsid w:val="0060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31D9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1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CF2D6664A3744848E7FE98C088922" ma:contentTypeVersion="5" ma:contentTypeDescription="Ein neues Dokument erstellen." ma:contentTypeScope="" ma:versionID="67cd6c5e06125f891d0a2ad1d318fe76">
  <xsd:schema xmlns:xsd="http://www.w3.org/2001/XMLSchema" xmlns:xs="http://www.w3.org/2001/XMLSchema" xmlns:p="http://schemas.microsoft.com/office/2006/metadata/properties" xmlns:ns2="b304e299-8eff-4fca-a133-bcc9cab83b8c" xmlns:ns3="98642e49-ff1e-47e2-b6e8-16522859420b" targetNamespace="http://schemas.microsoft.com/office/2006/metadata/properties" ma:root="true" ma:fieldsID="a72d16cd1a7c1e131e28a8474d96e474" ns2:_="" ns3:_="">
    <xsd:import namespace="b304e299-8eff-4fca-a133-bcc9cab83b8c"/>
    <xsd:import namespace="98642e49-ff1e-47e2-b6e8-165228594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4e299-8eff-4fca-a133-bcc9cab83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42e49-ff1e-47e2-b6e8-165228594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60D736-F88C-4B0D-8F9E-5DC5C8ACD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BF7F2-8C1B-4B60-9521-EB1A1855D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4D721-FBE3-4DD4-B26D-50850892C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4e299-8eff-4fca-a133-bcc9cab83b8c"/>
    <ds:schemaRef ds:uri="98642e49-ff1e-47e2-b6e8-165228594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39683-0253-4B16-BF5D-05DF230774F0}">
  <ds:schemaRefs>
    <ds:schemaRef ds:uri="http://purl.org/dc/dcmitype/"/>
    <ds:schemaRef ds:uri="98642e49-ff1e-47e2-b6e8-16522859420b"/>
    <ds:schemaRef ds:uri="http://www.w3.org/XML/1998/namespace"/>
    <ds:schemaRef ds:uri="http://schemas.microsoft.com/office/infopath/2007/PartnerControls"/>
    <ds:schemaRef ds:uri="b304e299-8eff-4fca-a133-bcc9cab83b8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1497</Characters>
  <Application>Microsoft Office Word</Application>
  <DocSecurity>0</DocSecurity>
  <Lines>37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Bayerngas GmbH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Stefan.Girard</dc:creator>
  <cp:lastModifiedBy>Rupprich, Dr. Thomas</cp:lastModifiedBy>
  <cp:revision>3</cp:revision>
  <cp:lastPrinted>2017-04-06T06:46:00Z</cp:lastPrinted>
  <dcterms:created xsi:type="dcterms:W3CDTF">2025-08-28T12:55:00Z</dcterms:created>
  <dcterms:modified xsi:type="dcterms:W3CDTF">2025-08-29T06:11:00Z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0x01010008FCF2D6664A3744848E7FE98C088922</vt:lpwstr>
  </property>
</Properties>
</file>